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059C5" w14:textId="4A82843C" w:rsidR="009A31E6" w:rsidRDefault="009A31E6" w:rsidP="009A31E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D34DDC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959D3F" wp14:editId="1A20D544">
                <wp:simplePos x="0" y="0"/>
                <wp:positionH relativeFrom="column">
                  <wp:posOffset>3945669</wp:posOffset>
                </wp:positionH>
                <wp:positionV relativeFrom="paragraph">
                  <wp:posOffset>5715</wp:posOffset>
                </wp:positionV>
                <wp:extent cx="2343150" cy="8572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E5621" w14:textId="2A078F33" w:rsidR="009A31E6" w:rsidRDefault="009A31E6" w:rsidP="009A31E6">
                            <w:pPr>
                              <w:jc w:val="both"/>
                            </w:pPr>
                            <w:r w:rsidRPr="00411400">
                              <w:rPr>
                                <w:sz w:val="18"/>
                                <w:szCs w:val="18"/>
                              </w:rPr>
                              <w:t>Program Ministra Rodziny i Polityki Społecznej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„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Asystent osobisty osoby niepełnosprawnej”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edycja 2023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finansowany jest ze środków Funduszu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Solidarnościowego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59D3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0.7pt;margin-top:.45pt;width:184.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" filled="f" stroked="f">
                <v:textbox>
                  <w:txbxContent>
                    <w:p w14:paraId="5FDE5621" w14:textId="2A078F33" w:rsidR="009A31E6" w:rsidRDefault="009A31E6" w:rsidP="009A31E6">
                      <w:pPr>
                        <w:jc w:val="both"/>
                      </w:pPr>
                      <w:r w:rsidRPr="00411400">
                        <w:rPr>
                          <w:sz w:val="18"/>
                          <w:szCs w:val="18"/>
                        </w:rPr>
                        <w:t>Program Ministra Rodziny i Polityki Społecznej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11400">
                        <w:rPr>
                          <w:sz w:val="18"/>
                          <w:szCs w:val="18"/>
                        </w:rPr>
                        <w:t>„</w:t>
                      </w:r>
                      <w:r>
                        <w:rPr>
                          <w:sz w:val="18"/>
                          <w:szCs w:val="18"/>
                        </w:rPr>
                        <w:t xml:space="preserve">Asystent osobisty osoby niepełnosprawnej” </w:t>
                      </w:r>
                      <w:r>
                        <w:rPr>
                          <w:sz w:val="18"/>
                          <w:szCs w:val="18"/>
                        </w:rPr>
                        <w:t>edycja 2023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11400">
                        <w:rPr>
                          <w:sz w:val="18"/>
                          <w:szCs w:val="18"/>
                        </w:rPr>
                        <w:t>finansowany jest ze środków Funduszu</w:t>
                      </w:r>
                      <w:r>
                        <w:rPr>
                          <w:sz w:val="18"/>
                          <w:szCs w:val="18"/>
                        </w:rPr>
                        <w:t xml:space="preserve"> Solidarnościowego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133E">
        <w:rPr>
          <w:noProof/>
          <w:sz w:val="18"/>
          <w:szCs w:val="18"/>
          <w:lang w:eastAsia="pl-PL"/>
        </w:rPr>
        <w:drawing>
          <wp:inline distT="0" distB="0" distL="0" distR="0" wp14:anchorId="7EA9E7F1" wp14:editId="5733F319">
            <wp:extent cx="2167200" cy="687600"/>
            <wp:effectExtent l="0" t="0" r="5080" b="0"/>
            <wp:docPr id="2" name="Obraz 2" descr="C:\Users\m.rozmus\Desktop\logo_MRiPS_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rozmus\Desktop\logo_MRiPS_jpg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1ECAC" w14:textId="0CAFACBD" w:rsidR="009A31E6" w:rsidRDefault="009A31E6" w:rsidP="009A31E6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D84D6DF" w14:textId="7180C63C" w:rsidR="00487C6C" w:rsidRPr="00D31E4C" w:rsidRDefault="00564A6E" w:rsidP="009A31E6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551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9A31E6">
        <w:trPr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bookmarkStart w:id="0" w:name="_GoBack"/>
        <w:bookmarkEnd w:id="0"/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odparzeń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 xml:space="preserve">(Dz. U. z 2021 r. poz. 2268, z późn.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8E8F1" w14:textId="77777777" w:rsidR="005C710D" w:rsidRDefault="005C710D" w:rsidP="0061441C">
      <w:pPr>
        <w:spacing w:after="0" w:line="240" w:lineRule="auto"/>
      </w:pPr>
      <w:r>
        <w:separator/>
      </w:r>
    </w:p>
  </w:endnote>
  <w:endnote w:type="continuationSeparator" w:id="0">
    <w:p w14:paraId="3648F24B" w14:textId="77777777" w:rsidR="005C710D" w:rsidRDefault="005C710D" w:rsidP="0061441C">
      <w:pPr>
        <w:spacing w:after="0" w:line="240" w:lineRule="auto"/>
      </w:pPr>
      <w:r>
        <w:continuationSeparator/>
      </w:r>
    </w:p>
  </w:endnote>
  <w:endnote w:type="continuationNotice" w:id="1">
    <w:p w14:paraId="0E867687" w14:textId="77777777" w:rsidR="005C710D" w:rsidRDefault="005C71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86EA1B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1E6">
          <w:rPr>
            <w:noProof/>
          </w:rPr>
          <w:t>2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7CF34" w14:textId="77777777" w:rsidR="005C710D" w:rsidRDefault="005C710D" w:rsidP="0061441C">
      <w:pPr>
        <w:spacing w:after="0" w:line="240" w:lineRule="auto"/>
      </w:pPr>
      <w:r>
        <w:separator/>
      </w:r>
    </w:p>
  </w:footnote>
  <w:footnote w:type="continuationSeparator" w:id="0">
    <w:p w14:paraId="4101C61E" w14:textId="77777777" w:rsidR="005C710D" w:rsidRDefault="005C710D" w:rsidP="0061441C">
      <w:pPr>
        <w:spacing w:after="0" w:line="240" w:lineRule="auto"/>
      </w:pPr>
      <w:r>
        <w:continuationSeparator/>
      </w:r>
    </w:p>
  </w:footnote>
  <w:footnote w:type="continuationNotice" w:id="1">
    <w:p w14:paraId="174C5002" w14:textId="77777777" w:rsidR="005C710D" w:rsidRDefault="005C71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C710D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31E6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61163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AB3B-EB0B-462E-A1A3-7D9B086B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Marta Rozmus</cp:lastModifiedBy>
  <cp:revision>2</cp:revision>
  <dcterms:created xsi:type="dcterms:W3CDTF">2023-01-04T08:44:00Z</dcterms:created>
  <dcterms:modified xsi:type="dcterms:W3CDTF">2023-01-04T08:44:00Z</dcterms:modified>
</cp:coreProperties>
</file>